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华文中宋" w:hAnsi="华文中宋" w:eastAsia="华文中宋"/>
          <w:sz w:val="44"/>
          <w:szCs w:val="44"/>
          <w:shd w:val="clear" w:color="auto" w:fill="FFFFFF"/>
        </w:rPr>
      </w:pPr>
      <w:r>
        <w:rPr>
          <w:rFonts w:hint="eastAsia" w:ascii="华文中宋" w:hAnsi="华文中宋" w:eastAsia="华文中宋"/>
          <w:sz w:val="44"/>
          <w:szCs w:val="44"/>
          <w:shd w:val="clear" w:color="auto" w:fill="FFFFFF"/>
        </w:rPr>
        <w:t>深圳市停车行业协会</w:t>
      </w:r>
      <w:r>
        <w:rPr>
          <w:rFonts w:ascii="华文中宋" w:hAnsi="华文中宋" w:eastAsia="华文中宋"/>
          <w:sz w:val="44"/>
          <w:szCs w:val="44"/>
          <w:shd w:val="clear" w:color="auto" w:fill="FFFFFF"/>
        </w:rPr>
        <w:t>关于</w:t>
      </w:r>
      <w:r>
        <w:rPr>
          <w:rFonts w:hint="eastAsia" w:ascii="华文中宋" w:hAnsi="华文中宋" w:eastAsia="华文中宋"/>
          <w:sz w:val="44"/>
          <w:szCs w:val="44"/>
          <w:shd w:val="clear" w:color="auto" w:fill="FFFFFF"/>
        </w:rPr>
        <w:t>团体</w:t>
      </w:r>
      <w:r>
        <w:rPr>
          <w:rFonts w:ascii="华文中宋" w:hAnsi="华文中宋" w:eastAsia="华文中宋"/>
          <w:sz w:val="44"/>
          <w:szCs w:val="44"/>
          <w:shd w:val="clear" w:color="auto" w:fill="FFFFFF"/>
        </w:rPr>
        <w:t>标准</w:t>
      </w:r>
    </w:p>
    <w:p>
      <w:pPr>
        <w:spacing w:line="560" w:lineRule="exact"/>
        <w:jc w:val="center"/>
        <w:rPr>
          <w:rFonts w:hint="eastAsia" w:ascii="华文中宋" w:hAnsi="华文中宋" w:eastAsia="华文中宋"/>
          <w:sz w:val="44"/>
          <w:szCs w:val="44"/>
          <w:shd w:val="clear" w:color="auto" w:fill="FFFFFF"/>
        </w:rPr>
      </w:pPr>
      <w:r>
        <w:rPr>
          <w:rFonts w:hint="eastAsia" w:ascii="华文中宋" w:hAnsi="华文中宋" w:eastAsia="华文中宋"/>
          <w:sz w:val="44"/>
          <w:szCs w:val="44"/>
          <w:shd w:val="clear" w:color="auto" w:fill="FFFFFF"/>
        </w:rPr>
        <w:t>《</w:t>
      </w:r>
      <w:r>
        <w:rPr>
          <w:rFonts w:hint="eastAsia" w:ascii="华文中宋" w:hAnsi="华文中宋" w:eastAsia="华文中宋"/>
          <w:sz w:val="44"/>
          <w:szCs w:val="44"/>
          <w:shd w:val="clear" w:color="auto" w:fill="FFFFFF"/>
          <w:lang w:eastAsia="zh-CN"/>
        </w:rPr>
        <w:t>机动车智能车位锁通用技术规范</w:t>
      </w:r>
      <w:r>
        <w:rPr>
          <w:rFonts w:hint="eastAsia" w:ascii="华文中宋" w:hAnsi="华文中宋" w:eastAsia="华文中宋"/>
          <w:sz w:val="44"/>
          <w:szCs w:val="44"/>
          <w:shd w:val="clear" w:color="auto" w:fill="FFFFFF"/>
        </w:rPr>
        <w:t>》</w:t>
      </w:r>
    </w:p>
    <w:p>
      <w:pPr>
        <w:spacing w:line="560" w:lineRule="exact"/>
        <w:jc w:val="center"/>
        <w:rPr>
          <w:rFonts w:ascii="华文中宋" w:hAnsi="华文中宋" w:eastAsia="华文中宋"/>
          <w:sz w:val="44"/>
          <w:szCs w:val="44"/>
        </w:rPr>
      </w:pPr>
      <w:r>
        <w:rPr>
          <w:rFonts w:hint="eastAsia" w:ascii="华文中宋" w:hAnsi="华文中宋" w:eastAsia="华文中宋"/>
          <w:sz w:val="44"/>
          <w:szCs w:val="44"/>
          <w:shd w:val="clear" w:color="auto" w:fill="FFFFFF"/>
        </w:rPr>
        <w:t>立项</w:t>
      </w:r>
      <w:r>
        <w:rPr>
          <w:rFonts w:ascii="华文中宋" w:hAnsi="华文中宋" w:eastAsia="华文中宋"/>
          <w:sz w:val="44"/>
          <w:szCs w:val="44"/>
          <w:shd w:val="clear" w:color="auto" w:fill="FFFFFF"/>
        </w:rPr>
        <w:t>的通知</w:t>
      </w:r>
    </w:p>
    <w:p>
      <w:pPr>
        <w:pStyle w:val="7"/>
        <w:widowControl/>
        <w:spacing w:beforeAutospacing="0" w:afterAutospacing="0" w:line="560" w:lineRule="exact"/>
        <w:jc w:val="both"/>
        <w:rPr>
          <w:rFonts w:ascii="仿宋_GB2312" w:hAnsi="Calibri" w:eastAsia="仿宋_GB2312" w:cs="仿宋_GB2312"/>
          <w:color w:val="000000"/>
          <w:sz w:val="32"/>
          <w:szCs w:val="32"/>
          <w:shd w:val="clear" w:color="auto" w:fill="FFFFFF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textAlignment w:val="auto"/>
        <w:rPr>
          <w:rFonts w:ascii="仿宋" w:hAnsi="仿宋" w:eastAsia="仿宋" w:cs="Calibri"/>
          <w:sz w:val="32"/>
          <w:szCs w:val="32"/>
        </w:rPr>
      </w:pPr>
      <w:r>
        <w:rPr>
          <w:rFonts w:ascii="仿宋" w:hAnsi="仿宋" w:eastAsia="仿宋" w:cs="仿宋_GB2312"/>
          <w:color w:val="000000"/>
          <w:sz w:val="32"/>
          <w:szCs w:val="32"/>
          <w:shd w:val="clear" w:color="auto" w:fill="FFFFFF"/>
        </w:rPr>
        <w:t>各有关单位：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  <w:lang w:val="en-US" w:eastAsia="zh-CN"/>
        </w:rPr>
        <w:t>随着城市化进程的加快和汽车拥有量的不断增加，停车位资源日益紧张，停车难问题日益凸显。机动车车位锁作为管理停车资源的重要工具，在城市停车管理中的应用越来越广泛。当前市场上车位锁已规模化应用，品类繁多，存在着质量参差不齐的情况，缺乏统一的标准引导整个行业的有序良性发展。为解决这一问题，亟需通过制定相应标准规范引导产业链的结构优化，促进产品技术创新和质量水平提升，帮助解决城市停车难问题，提高城市智能化水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根据《深圳市停车行业协会团体标准管理办法》的规定，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  <w:lang w:eastAsia="zh-CN"/>
        </w:rPr>
        <w:t>现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对团体标准《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  <w:lang w:eastAsia="zh-CN"/>
        </w:rPr>
        <w:t>机动车智能车位锁通用技术规范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》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  <w:lang w:eastAsia="zh-CN"/>
        </w:rPr>
        <w:t>（以下简称“本标准”）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批准立项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  <w:lang w:eastAsia="zh-CN"/>
        </w:rPr>
        <w:t>，标准立项是必要的、可行的。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请起草单位严格按照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相关</w:t>
      </w:r>
      <w:r>
        <w:rPr>
          <w:rFonts w:hint="eastAsia" w:ascii="仿宋" w:hAnsi="仿宋" w:eastAsia="仿宋"/>
          <w:sz w:val="32"/>
          <w:szCs w:val="32"/>
        </w:rPr>
        <w:t>规定，抓紧组织标准编写，提高标准编制的质量和水平，确保按期完成编制任务。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同时欢迎与本标准相关的单位加入标准编制工作。请有意向的单位于202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/>
          <w:sz w:val="32"/>
          <w:szCs w:val="32"/>
        </w:rPr>
        <w:t>日前将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《</w:t>
      </w:r>
      <w:r>
        <w:rPr>
          <w:rFonts w:hint="eastAsia" w:ascii="仿宋" w:hAnsi="仿宋" w:eastAsia="仿宋"/>
          <w:sz w:val="32"/>
          <w:szCs w:val="32"/>
        </w:rPr>
        <w:t>团体标准参编单位申请表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》</w:t>
      </w:r>
      <w:r>
        <w:rPr>
          <w:rFonts w:hint="eastAsia" w:ascii="仿宋" w:hAnsi="仿宋" w:eastAsia="仿宋"/>
          <w:sz w:val="32"/>
          <w:szCs w:val="32"/>
        </w:rPr>
        <w:t>（见附件）反馈至联系人邮箱。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600"/>
        <w:jc w:val="righ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深圳市停车行业协会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900"/>
        <w:jc w:val="righ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900"/>
        <w:jc w:val="right"/>
        <w:textAlignment w:val="auto"/>
        <w:rPr>
          <w:rFonts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624"/>
        <w:jc w:val="center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（联系人：陈在杰 </w:t>
      </w:r>
      <w:r>
        <w:rPr>
          <w:rFonts w:ascii="仿宋" w:hAnsi="仿宋" w:eastAsia="仿宋"/>
          <w:sz w:val="32"/>
          <w:szCs w:val="32"/>
        </w:rPr>
        <w:t>18820902032</w:t>
      </w:r>
      <w:r>
        <w:rPr>
          <w:rFonts w:hint="eastAsia" w:ascii="仿宋" w:hAnsi="仿宋" w:eastAsia="仿宋"/>
          <w:sz w:val="32"/>
          <w:szCs w:val="32"/>
        </w:rPr>
        <w:t>；zaijie@vasia.org.cn）</w:t>
      </w:r>
      <w:r>
        <w:rPr>
          <w:rFonts w:ascii="仿宋" w:hAnsi="仿宋" w:eastAsia="仿宋"/>
          <w:sz w:val="32"/>
          <w:szCs w:val="32"/>
        </w:rPr>
        <w:br w:type="page"/>
      </w:r>
    </w:p>
    <w:p>
      <w:pPr>
        <w:widowControl/>
        <w:jc w:val="left"/>
        <w:rPr>
          <w:rFonts w:ascii="华文中宋" w:hAnsi="华文中宋" w:eastAsia="华文中宋" w:cs="微软雅黑"/>
          <w:color w:val="000000"/>
          <w:sz w:val="36"/>
          <w:szCs w:val="36"/>
          <w:shd w:val="clear" w:color="auto" w:fill="FFFFFF"/>
        </w:rPr>
      </w:pPr>
      <w:r>
        <w:rPr>
          <w:rFonts w:ascii="华文中宋" w:hAnsi="华文中宋" w:eastAsia="华文中宋" w:cs="微软雅黑"/>
          <w:color w:val="000000"/>
          <w:sz w:val="36"/>
          <w:szCs w:val="36"/>
          <w:shd w:val="clear" w:color="auto" w:fill="FFFFFF"/>
        </w:rPr>
        <w:t>附件：</w:t>
      </w:r>
    </w:p>
    <w:p>
      <w:pPr>
        <w:jc w:val="center"/>
        <w:rPr>
          <w:sz w:val="36"/>
          <w:szCs w:val="36"/>
        </w:rPr>
      </w:pPr>
      <w:r>
        <w:rPr>
          <w:rFonts w:hint="eastAsia" w:ascii="仿宋" w:hAnsi="仿宋" w:eastAsia="仿宋"/>
          <w:sz w:val="32"/>
          <w:szCs w:val="32"/>
        </w:rPr>
        <w:t>团体标准参编单位申请表</w:t>
      </w:r>
    </w:p>
    <w:tbl>
      <w:tblPr>
        <w:tblStyle w:val="9"/>
        <w:tblpPr w:leftFromText="180" w:rightFromText="180" w:vertAnchor="text" w:horzAnchor="margin" w:tblpX="54" w:tblpY="161"/>
        <w:tblW w:w="8514" w:type="dxa"/>
        <w:tblInd w:w="0" w:type="dxa"/>
        <w:tblLayout w:type="fixed"/>
        <w:tblCellMar>
          <w:top w:w="0" w:type="dxa"/>
          <w:left w:w="54" w:type="dxa"/>
          <w:bottom w:w="0" w:type="dxa"/>
          <w:right w:w="54" w:type="dxa"/>
        </w:tblCellMar>
      </w:tblPr>
      <w:tblGrid>
        <w:gridCol w:w="1755"/>
        <w:gridCol w:w="2640"/>
        <w:gridCol w:w="1365"/>
        <w:gridCol w:w="2754"/>
      </w:tblGrid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cantSplit/>
          <w:trHeight w:val="694" w:hRule="atLeast"/>
        </w:trPr>
        <w:tc>
          <w:tcPr>
            <w:tcW w:w="17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tabs>
                <w:tab w:val="left" w:pos="8160"/>
              </w:tabs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标准名称</w:t>
            </w:r>
          </w:p>
        </w:tc>
        <w:tc>
          <w:tcPr>
            <w:tcW w:w="675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《</w:t>
            </w: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  <w:lang w:eastAsia="zh-CN"/>
              </w:rPr>
              <w:t>机动车智能车位锁通用技术规范</w:t>
            </w: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》</w:t>
            </w: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cantSplit/>
          <w:trHeight w:val="694" w:hRule="atLeast"/>
        </w:trPr>
        <w:tc>
          <w:tcPr>
            <w:tcW w:w="17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tabs>
                <w:tab w:val="left" w:pos="8160"/>
              </w:tabs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单位名称</w:t>
            </w:r>
          </w:p>
        </w:tc>
        <w:tc>
          <w:tcPr>
            <w:tcW w:w="675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cantSplit/>
          <w:trHeight w:val="567" w:hRule="atLeast"/>
        </w:trPr>
        <w:tc>
          <w:tcPr>
            <w:tcW w:w="17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tabs>
                <w:tab w:val="left" w:pos="8160"/>
              </w:tabs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姓名</w:t>
            </w:r>
          </w:p>
        </w:tc>
        <w:tc>
          <w:tcPr>
            <w:tcW w:w="2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3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职务</w:t>
            </w:r>
          </w:p>
        </w:tc>
        <w:tc>
          <w:tcPr>
            <w:tcW w:w="27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rHeight w:val="571" w:hRule="atLeast"/>
        </w:trPr>
        <w:tc>
          <w:tcPr>
            <w:tcW w:w="17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  <w:lang w:eastAsia="zh-CN"/>
              </w:rPr>
              <w:t>邮箱</w:t>
            </w:r>
          </w:p>
        </w:tc>
        <w:tc>
          <w:tcPr>
            <w:tcW w:w="26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3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  <w:lang w:eastAsia="zh-CN"/>
              </w:rPr>
              <w:t>手机</w:t>
            </w:r>
          </w:p>
        </w:tc>
        <w:tc>
          <w:tcPr>
            <w:tcW w:w="27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rHeight w:val="4485" w:hRule="exact"/>
        </w:trPr>
        <w:tc>
          <w:tcPr>
            <w:tcW w:w="17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单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位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意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见</w:t>
            </w:r>
          </w:p>
        </w:tc>
        <w:tc>
          <w:tcPr>
            <w:tcW w:w="675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ind w:right="420" w:firstLine="600" w:firstLineChars="200"/>
              <w:jc w:val="lef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  <w:p>
            <w:pPr>
              <w:autoSpaceDE w:val="0"/>
              <w:autoSpaceDN w:val="0"/>
              <w:adjustRightInd w:val="0"/>
              <w:spacing w:line="560" w:lineRule="exact"/>
              <w:ind w:right="420" w:firstLine="600" w:firstLineChars="200"/>
              <w:jc w:val="lef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  <w:p>
            <w:pPr>
              <w:autoSpaceDE w:val="0"/>
              <w:autoSpaceDN w:val="0"/>
              <w:adjustRightInd w:val="0"/>
              <w:spacing w:line="560" w:lineRule="exact"/>
              <w:ind w:right="420" w:firstLine="600" w:firstLineChars="200"/>
              <w:jc w:val="lef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  <w:p>
            <w:pPr>
              <w:autoSpaceDE w:val="0"/>
              <w:autoSpaceDN w:val="0"/>
              <w:adjustRightInd w:val="0"/>
              <w:spacing w:line="560" w:lineRule="exact"/>
              <w:ind w:right="420"/>
              <w:jc w:val="righ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（盖章）</w:t>
            </w:r>
          </w:p>
          <w:p>
            <w:pPr>
              <w:autoSpaceDE w:val="0"/>
              <w:autoSpaceDN w:val="0"/>
              <w:adjustRightInd w:val="0"/>
              <w:spacing w:line="560" w:lineRule="exact"/>
              <w:ind w:right="420"/>
              <w:jc w:val="righ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年    月    日</w:t>
            </w:r>
          </w:p>
        </w:tc>
      </w:tr>
    </w:tbl>
    <w:p>
      <w:pPr>
        <w:spacing w:line="560" w:lineRule="exact"/>
        <w:ind w:right="624"/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ZlMmE0Y2QwZGI2MGE5MWYzYWFmMTI0OGU2NTI4ZDkifQ=="/>
  </w:docVars>
  <w:rsids>
    <w:rsidRoot w:val="00E849E5"/>
    <w:rsid w:val="0001486F"/>
    <w:rsid w:val="00064AC9"/>
    <w:rsid w:val="001220CB"/>
    <w:rsid w:val="001322D1"/>
    <w:rsid w:val="00152CE9"/>
    <w:rsid w:val="001735E0"/>
    <w:rsid w:val="00217C3E"/>
    <w:rsid w:val="00232FEE"/>
    <w:rsid w:val="00274C1A"/>
    <w:rsid w:val="002A2CA3"/>
    <w:rsid w:val="002D3F01"/>
    <w:rsid w:val="002E3B86"/>
    <w:rsid w:val="002E7964"/>
    <w:rsid w:val="00341555"/>
    <w:rsid w:val="003759BA"/>
    <w:rsid w:val="003B5CAA"/>
    <w:rsid w:val="003D1CC5"/>
    <w:rsid w:val="003F519E"/>
    <w:rsid w:val="00431047"/>
    <w:rsid w:val="0043223C"/>
    <w:rsid w:val="004553E0"/>
    <w:rsid w:val="00477FFC"/>
    <w:rsid w:val="0048352C"/>
    <w:rsid w:val="004B3211"/>
    <w:rsid w:val="004D1C55"/>
    <w:rsid w:val="004D59AC"/>
    <w:rsid w:val="005033D7"/>
    <w:rsid w:val="0051477B"/>
    <w:rsid w:val="00514958"/>
    <w:rsid w:val="00517CC5"/>
    <w:rsid w:val="00530059"/>
    <w:rsid w:val="005B00AD"/>
    <w:rsid w:val="005B295B"/>
    <w:rsid w:val="006C4606"/>
    <w:rsid w:val="007207A8"/>
    <w:rsid w:val="0075053B"/>
    <w:rsid w:val="007C044F"/>
    <w:rsid w:val="007E18D6"/>
    <w:rsid w:val="007F2BED"/>
    <w:rsid w:val="007F43F0"/>
    <w:rsid w:val="00835511"/>
    <w:rsid w:val="00901CF4"/>
    <w:rsid w:val="00947625"/>
    <w:rsid w:val="00985C3A"/>
    <w:rsid w:val="009B4C4E"/>
    <w:rsid w:val="009F06A1"/>
    <w:rsid w:val="009F3790"/>
    <w:rsid w:val="00A04DB2"/>
    <w:rsid w:val="00A26E62"/>
    <w:rsid w:val="00A76403"/>
    <w:rsid w:val="00B277FF"/>
    <w:rsid w:val="00B82E74"/>
    <w:rsid w:val="00BD3824"/>
    <w:rsid w:val="00BE3F9E"/>
    <w:rsid w:val="00C83818"/>
    <w:rsid w:val="00CA5BDA"/>
    <w:rsid w:val="00CB037A"/>
    <w:rsid w:val="00CD0B51"/>
    <w:rsid w:val="00CE1982"/>
    <w:rsid w:val="00CF2564"/>
    <w:rsid w:val="00D34AF4"/>
    <w:rsid w:val="00D912CC"/>
    <w:rsid w:val="00D921AC"/>
    <w:rsid w:val="00DF4558"/>
    <w:rsid w:val="00E01147"/>
    <w:rsid w:val="00E629AA"/>
    <w:rsid w:val="00E71B70"/>
    <w:rsid w:val="00E778CA"/>
    <w:rsid w:val="00E849E5"/>
    <w:rsid w:val="00E9111D"/>
    <w:rsid w:val="00ED45D9"/>
    <w:rsid w:val="00F52C8C"/>
    <w:rsid w:val="00F76561"/>
    <w:rsid w:val="00FB6BC0"/>
    <w:rsid w:val="00FD006B"/>
    <w:rsid w:val="0EEA0071"/>
    <w:rsid w:val="177E5DEE"/>
    <w:rsid w:val="1F77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0"/>
    <w:pPr>
      <w:keepNext/>
      <w:keepLines/>
      <w:widowControl/>
      <w:shd w:val="clear" w:color="auto" w:fill="FFFFFF"/>
      <w:spacing w:line="580" w:lineRule="exact"/>
      <w:jc w:val="center"/>
      <w:outlineLvl w:val="0"/>
    </w:pPr>
    <w:rPr>
      <w:rFonts w:ascii="华文中宋" w:hAnsi="华文中宋" w:eastAsia="华文中宋" w:cs="微软雅黑"/>
      <w:bCs/>
      <w:color w:val="000000"/>
      <w:kern w:val="44"/>
      <w:sz w:val="44"/>
      <w:szCs w:val="44"/>
      <w:shd w:val="clear" w:color="auto" w:fill="FFFFFF"/>
    </w:rPr>
  </w:style>
  <w:style w:type="paragraph" w:styleId="3">
    <w:name w:val="heading 2"/>
    <w:basedOn w:val="1"/>
    <w:next w:val="1"/>
    <w:link w:val="14"/>
    <w:autoRedefine/>
    <w:unhideWhenUsed/>
    <w:qFormat/>
    <w:uiPriority w:val="9"/>
    <w:pPr>
      <w:keepNext/>
      <w:keepLines/>
      <w:spacing w:line="560" w:lineRule="atLeast"/>
      <w:outlineLvl w:val="1"/>
    </w:pPr>
    <w:rPr>
      <w:rFonts w:eastAsia="黑体" w:asciiTheme="majorHAnsi" w:hAnsiTheme="majorHAnsi" w:cstheme="majorBidi"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15"/>
    <w:autoRedefine/>
    <w:qFormat/>
    <w:uiPriority w:val="99"/>
    <w:pPr>
      <w:ind w:firstLine="560" w:firstLineChars="200"/>
    </w:pPr>
    <w:rPr>
      <w:sz w:val="28"/>
      <w:szCs w:val="28"/>
    </w:rPr>
  </w:style>
  <w:style w:type="paragraph" w:styleId="5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Title"/>
    <w:basedOn w:val="1"/>
    <w:next w:val="1"/>
    <w:link w:val="13"/>
    <w:autoRedefine/>
    <w:qFormat/>
    <w:uiPriority w:val="10"/>
    <w:pPr>
      <w:spacing w:line="560" w:lineRule="exact"/>
      <w:jc w:val="left"/>
      <w:outlineLvl w:val="2"/>
    </w:pPr>
    <w:rPr>
      <w:rFonts w:eastAsia="黑体" w:asciiTheme="majorHAnsi" w:hAnsiTheme="majorHAnsi" w:cstheme="majorBidi"/>
      <w:b/>
      <w:bCs/>
      <w:sz w:val="32"/>
      <w:szCs w:val="32"/>
    </w:rPr>
  </w:style>
  <w:style w:type="character" w:styleId="11">
    <w:name w:val="Hyperlink"/>
    <w:basedOn w:val="10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标题 1 Char"/>
    <w:basedOn w:val="10"/>
    <w:link w:val="2"/>
    <w:autoRedefine/>
    <w:qFormat/>
    <w:uiPriority w:val="0"/>
    <w:rPr>
      <w:rFonts w:ascii="华文中宋" w:hAnsi="华文中宋" w:eastAsia="华文中宋" w:cs="微软雅黑"/>
      <w:bCs/>
      <w:color w:val="000000"/>
      <w:kern w:val="44"/>
      <w:sz w:val="44"/>
      <w:szCs w:val="44"/>
      <w:shd w:val="clear" w:color="auto" w:fill="FFFFFF"/>
    </w:rPr>
  </w:style>
  <w:style w:type="character" w:customStyle="1" w:styleId="13">
    <w:name w:val="标题 Char"/>
    <w:basedOn w:val="10"/>
    <w:link w:val="8"/>
    <w:autoRedefine/>
    <w:qFormat/>
    <w:uiPriority w:val="10"/>
    <w:rPr>
      <w:rFonts w:eastAsia="黑体" w:asciiTheme="majorHAnsi" w:hAnsiTheme="majorHAnsi" w:cstheme="majorBidi"/>
      <w:b/>
      <w:bCs/>
      <w:sz w:val="32"/>
      <w:szCs w:val="32"/>
    </w:rPr>
  </w:style>
  <w:style w:type="character" w:customStyle="1" w:styleId="14">
    <w:name w:val="标题 2 Char"/>
    <w:basedOn w:val="10"/>
    <w:link w:val="3"/>
    <w:autoRedefine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正文文本缩进 Char"/>
    <w:link w:val="4"/>
    <w:autoRedefine/>
    <w:qFormat/>
    <w:uiPriority w:val="99"/>
    <w:rPr>
      <w:sz w:val="28"/>
      <w:szCs w:val="28"/>
    </w:rPr>
  </w:style>
  <w:style w:type="character" w:customStyle="1" w:styleId="16">
    <w:name w:val="正文文本缩进 Char1"/>
    <w:basedOn w:val="10"/>
    <w:autoRedefine/>
    <w:semiHidden/>
    <w:qFormat/>
    <w:uiPriority w:val="99"/>
    <w:rPr>
      <w:szCs w:val="24"/>
    </w:rPr>
  </w:style>
  <w:style w:type="paragraph" w:styleId="17">
    <w:name w:val="No Spacing"/>
    <w:autoRedefine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8">
    <w:name w:val="页眉 Char"/>
    <w:basedOn w:val="10"/>
    <w:link w:val="6"/>
    <w:autoRedefine/>
    <w:qFormat/>
    <w:uiPriority w:val="99"/>
    <w:rPr>
      <w:sz w:val="18"/>
      <w:szCs w:val="18"/>
    </w:rPr>
  </w:style>
  <w:style w:type="character" w:customStyle="1" w:styleId="19">
    <w:name w:val="页脚 Char"/>
    <w:basedOn w:val="10"/>
    <w:link w:val="5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62</Words>
  <Characters>357</Characters>
  <Lines>2</Lines>
  <Paragraphs>1</Paragraphs>
  <TotalTime>13</TotalTime>
  <ScaleCrop>false</ScaleCrop>
  <LinksUpToDate>false</LinksUpToDate>
  <CharactersWithSpaces>418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2021-06-01T08:40:00Z</dcterms:created>
  <dc:creator>智安协-标准中心</dc:creator>
  <cp:lastModifiedBy>D</cp:lastModifiedBy>
  <cp:lastPrinted>2021-08-25T02:13:00Z</cp:lastPrinted>
  <dcterms:modified xsi:type="dcterms:W3CDTF">2024-04-11T06:58:36Z</dcterms:modified>
  <cp:revision>134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551BF1A30AF640AFBB0B6A8856C0CAA5_13</vt:lpwstr>
  </property>
</Properties>
</file>