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sz w:val="40"/>
          <w:szCs w:val="36"/>
        </w:rPr>
      </w:pPr>
      <w:r>
        <w:rPr>
          <w:rFonts w:hint="eastAsia" w:ascii="黑体" w:hAnsi="黑体" w:eastAsia="黑体" w:cs="黑体"/>
          <w:b/>
          <w:sz w:val="40"/>
          <w:szCs w:val="36"/>
        </w:rPr>
        <w:t>深圳市社会组织交流服务展示点（</w:t>
      </w:r>
      <w:r>
        <w:rPr>
          <w:rFonts w:hint="eastAsia" w:ascii="黑体" w:hAnsi="黑体" w:eastAsia="黑体" w:cs="黑体"/>
          <w:b/>
          <w:sz w:val="40"/>
          <w:szCs w:val="36"/>
          <w:lang w:val="en-US" w:eastAsia="zh-CN"/>
        </w:rPr>
        <w:t>党建引领</w:t>
      </w:r>
      <w:r>
        <w:rPr>
          <w:rFonts w:hint="eastAsia" w:ascii="黑体" w:hAnsi="黑体" w:eastAsia="黑体" w:cs="黑体"/>
          <w:b/>
          <w:sz w:val="40"/>
          <w:szCs w:val="36"/>
        </w:rPr>
        <w:t>领域）</w:t>
      </w:r>
    </w:p>
    <w:p>
      <w:pPr>
        <w:jc w:val="center"/>
        <w:rPr>
          <w:rFonts w:hint="eastAsia" w:eastAsia="黑体"/>
          <w:b/>
          <w:sz w:val="24"/>
          <w:szCs w:val="22"/>
          <w:lang w:val="en-US" w:eastAsia="zh-CN"/>
        </w:rPr>
      </w:pPr>
      <w:r>
        <w:rPr>
          <w:rFonts w:hint="eastAsia" w:ascii="黑体" w:hAnsi="黑体" w:eastAsia="黑体" w:cs="黑体"/>
          <w:b/>
          <w:sz w:val="40"/>
          <w:szCs w:val="36"/>
        </w:rPr>
        <w:t>参访预约申请</w:t>
      </w:r>
      <w:r>
        <w:rPr>
          <w:rFonts w:hint="eastAsia" w:ascii="黑体" w:hAnsi="黑体" w:eastAsia="黑体" w:cs="黑体"/>
          <w:b/>
          <w:sz w:val="40"/>
          <w:szCs w:val="36"/>
          <w:lang w:eastAsia="zh-CN"/>
        </w:rPr>
        <w:t>表</w:t>
      </w:r>
    </w:p>
    <w:p/>
    <w:tbl>
      <w:tblPr>
        <w:tblStyle w:val="2"/>
        <w:tblW w:w="99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33"/>
        <w:gridCol w:w="1511"/>
        <w:gridCol w:w="1453"/>
        <w:gridCol w:w="336"/>
        <w:gridCol w:w="36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exact"/>
          <w:jc w:val="center"/>
        </w:trPr>
        <w:tc>
          <w:tcPr>
            <w:tcW w:w="3033" w:type="dxa"/>
            <w:tcBorders>
              <w:top w:val="single" w:color="auto" w:sz="4" w:space="0"/>
              <w:bottom w:val="single" w:color="auto" w:sz="4" w:space="0"/>
            </w:tcBorders>
            <w:vAlign w:val="center"/>
          </w:tcPr>
          <w:p>
            <w:pPr>
              <w:spacing w:line="360" w:lineRule="auto"/>
              <w:jc w:val="center"/>
              <w:rPr>
                <w:rFonts w:hint="eastAsia" w:ascii="仿宋" w:hAnsi="仿宋" w:eastAsia="仿宋" w:cs="仿宋"/>
                <w:b/>
                <w:bCs w:val="0"/>
                <w:sz w:val="24"/>
                <w:szCs w:val="24"/>
                <w:lang w:eastAsia="zh-CN"/>
              </w:rPr>
            </w:pPr>
            <w:r>
              <w:rPr>
                <w:rFonts w:hint="eastAsia" w:ascii="仿宋" w:hAnsi="仿宋" w:eastAsia="仿宋" w:cs="仿宋"/>
                <w:b/>
                <w:bCs w:val="0"/>
                <w:sz w:val="24"/>
                <w:szCs w:val="24"/>
                <w:lang w:eastAsia="zh-CN"/>
              </w:rPr>
              <w:t>参访</w:t>
            </w:r>
            <w:r>
              <w:rPr>
                <w:rFonts w:hint="eastAsia" w:ascii="仿宋" w:hAnsi="仿宋" w:eastAsia="仿宋" w:cs="仿宋"/>
                <w:b/>
                <w:bCs w:val="0"/>
                <w:sz w:val="24"/>
                <w:szCs w:val="24"/>
                <w:lang w:val="en-US" w:eastAsia="zh-CN"/>
              </w:rPr>
              <w:t>单位名称</w:t>
            </w:r>
          </w:p>
        </w:tc>
        <w:tc>
          <w:tcPr>
            <w:tcW w:w="6922" w:type="dxa"/>
            <w:gridSpan w:val="4"/>
            <w:tcBorders>
              <w:top w:val="single" w:color="auto" w:sz="4" w:space="0"/>
              <w:bottom w:val="single" w:color="auto" w:sz="4" w:space="0"/>
            </w:tcBorders>
            <w:vAlign w:val="center"/>
          </w:tcPr>
          <w:p>
            <w:pPr>
              <w:spacing w:line="360" w:lineRule="auto"/>
              <w:jc w:val="center"/>
              <w:rPr>
                <w:rFonts w:hint="eastAsia" w:ascii="仿宋" w:hAnsi="仿宋" w:eastAsia="仿宋" w:cs="仿宋"/>
                <w:b w:val="0"/>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3033" w:type="dxa"/>
            <w:vMerge w:val="restart"/>
            <w:vAlign w:val="center"/>
          </w:tcPr>
          <w:p>
            <w:pPr>
              <w:spacing w:line="360" w:lineRule="auto"/>
              <w:jc w:val="center"/>
              <w:rPr>
                <w:rFonts w:hint="default" w:ascii="仿宋" w:hAnsi="仿宋" w:eastAsia="仿宋" w:cs="仿宋"/>
                <w:b/>
                <w:bCs w:val="0"/>
                <w:sz w:val="24"/>
                <w:szCs w:val="24"/>
                <w:lang w:val="en-US" w:eastAsia="zh-CN"/>
              </w:rPr>
            </w:pPr>
            <w:r>
              <w:rPr>
                <w:rFonts w:hint="eastAsia" w:ascii="仿宋" w:hAnsi="仿宋" w:eastAsia="仿宋" w:cs="仿宋"/>
                <w:b/>
                <w:bCs w:val="0"/>
                <w:sz w:val="24"/>
                <w:szCs w:val="24"/>
                <w:lang w:eastAsia="zh-CN"/>
              </w:rPr>
              <w:t>参访</w:t>
            </w:r>
            <w:r>
              <w:rPr>
                <w:rFonts w:hint="eastAsia" w:ascii="仿宋" w:hAnsi="仿宋" w:eastAsia="仿宋" w:cs="仿宋"/>
                <w:b/>
                <w:bCs w:val="0"/>
                <w:sz w:val="24"/>
                <w:szCs w:val="24"/>
                <w:lang w:val="en-US" w:eastAsia="zh-CN"/>
              </w:rPr>
              <w:t>单位</w:t>
            </w:r>
            <w:r>
              <w:rPr>
                <w:rFonts w:hint="eastAsia" w:ascii="仿宋" w:hAnsi="仿宋" w:eastAsia="仿宋" w:cs="仿宋"/>
                <w:b/>
                <w:bCs w:val="0"/>
                <w:sz w:val="24"/>
                <w:szCs w:val="24"/>
              </w:rPr>
              <w:t>负责人</w:t>
            </w:r>
            <w:r>
              <w:rPr>
                <w:rFonts w:hint="eastAsia" w:ascii="仿宋" w:hAnsi="仿宋" w:eastAsia="仿宋" w:cs="仿宋"/>
                <w:b/>
                <w:bCs w:val="0"/>
                <w:sz w:val="24"/>
                <w:szCs w:val="24"/>
                <w:lang w:val="en-US" w:eastAsia="zh-CN"/>
              </w:rPr>
              <w:t>/联系人</w:t>
            </w:r>
          </w:p>
        </w:tc>
        <w:tc>
          <w:tcPr>
            <w:tcW w:w="1511" w:type="dxa"/>
            <w:vAlign w:val="center"/>
          </w:tcPr>
          <w:p>
            <w:pPr>
              <w:jc w:val="center"/>
              <w:rPr>
                <w:rFonts w:hint="eastAsia" w:ascii="仿宋" w:hAnsi="仿宋" w:eastAsia="仿宋" w:cs="仿宋"/>
                <w:b/>
                <w:bCs w:val="0"/>
                <w:sz w:val="24"/>
                <w:szCs w:val="24"/>
                <w:lang w:eastAsia="zh-CN"/>
              </w:rPr>
            </w:pPr>
            <w:r>
              <w:rPr>
                <w:rFonts w:hint="eastAsia" w:ascii="仿宋" w:hAnsi="仿宋" w:eastAsia="仿宋" w:cs="仿宋"/>
                <w:b/>
                <w:bCs w:val="0"/>
                <w:sz w:val="24"/>
                <w:szCs w:val="24"/>
              </w:rPr>
              <w:t>姓名</w:t>
            </w:r>
          </w:p>
        </w:tc>
        <w:tc>
          <w:tcPr>
            <w:tcW w:w="1789" w:type="dxa"/>
            <w:gridSpan w:val="2"/>
            <w:vAlign w:val="center"/>
          </w:tcPr>
          <w:p>
            <w:pPr>
              <w:jc w:val="center"/>
              <w:rPr>
                <w:rFonts w:hint="eastAsia"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职务</w:t>
            </w:r>
          </w:p>
        </w:tc>
        <w:tc>
          <w:tcPr>
            <w:tcW w:w="3622" w:type="dxa"/>
            <w:vAlign w:val="center"/>
          </w:tcPr>
          <w:p>
            <w:pPr>
              <w:jc w:val="center"/>
              <w:rPr>
                <w:rFonts w:hint="default"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3033" w:type="dxa"/>
            <w:vMerge w:val="continue"/>
            <w:vAlign w:val="center"/>
          </w:tcPr>
          <w:p>
            <w:pPr>
              <w:jc w:val="both"/>
              <w:rPr>
                <w:sz w:val="24"/>
                <w:szCs w:val="24"/>
              </w:rPr>
            </w:pPr>
          </w:p>
        </w:tc>
        <w:tc>
          <w:tcPr>
            <w:tcW w:w="1511" w:type="dxa"/>
            <w:vAlign w:val="center"/>
          </w:tcPr>
          <w:p>
            <w:pPr>
              <w:jc w:val="both"/>
              <w:rPr>
                <w:rFonts w:hint="eastAsia" w:ascii="仿宋" w:hAnsi="仿宋" w:eastAsia="仿宋" w:cs="仿宋"/>
                <w:b w:val="0"/>
                <w:bCs/>
                <w:sz w:val="24"/>
                <w:szCs w:val="24"/>
              </w:rPr>
            </w:pPr>
          </w:p>
        </w:tc>
        <w:tc>
          <w:tcPr>
            <w:tcW w:w="1789" w:type="dxa"/>
            <w:gridSpan w:val="2"/>
            <w:vAlign w:val="center"/>
          </w:tcPr>
          <w:p>
            <w:pPr>
              <w:jc w:val="both"/>
              <w:rPr>
                <w:rFonts w:hint="eastAsia" w:ascii="仿宋" w:hAnsi="仿宋" w:eastAsia="仿宋" w:cs="仿宋"/>
                <w:b w:val="0"/>
                <w:bCs/>
                <w:sz w:val="24"/>
                <w:szCs w:val="24"/>
              </w:rPr>
            </w:pPr>
          </w:p>
        </w:tc>
        <w:tc>
          <w:tcPr>
            <w:tcW w:w="3622" w:type="dxa"/>
            <w:vAlign w:val="center"/>
          </w:tcPr>
          <w:p>
            <w:pPr>
              <w:jc w:val="both"/>
              <w:rPr>
                <w:rFonts w:hint="eastAsia" w:ascii="仿宋" w:hAnsi="仿宋" w:eastAsia="仿宋" w:cs="仿宋"/>
                <w:b w:val="0"/>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3033" w:type="dxa"/>
            <w:vAlign w:val="center"/>
          </w:tcPr>
          <w:p>
            <w:pPr>
              <w:jc w:val="center"/>
              <w:rPr>
                <w:rFonts w:hint="eastAsia" w:eastAsia="宋体"/>
                <w:sz w:val="24"/>
                <w:szCs w:val="24"/>
                <w:lang w:eastAsia="zh-CN"/>
              </w:rPr>
            </w:pPr>
            <w:r>
              <w:rPr>
                <w:rFonts w:hint="eastAsia" w:ascii="仿宋" w:hAnsi="仿宋" w:eastAsia="仿宋" w:cs="仿宋"/>
                <w:b/>
                <w:bCs w:val="0"/>
                <w:sz w:val="24"/>
                <w:szCs w:val="24"/>
                <w:lang w:val="en-US" w:eastAsia="zh-CN"/>
              </w:rPr>
              <w:t>参访人数（另附明细清单）</w:t>
            </w:r>
          </w:p>
        </w:tc>
        <w:tc>
          <w:tcPr>
            <w:tcW w:w="1511" w:type="dxa"/>
            <w:vAlign w:val="center"/>
          </w:tcPr>
          <w:p>
            <w:pPr>
              <w:jc w:val="both"/>
              <w:rPr>
                <w:rFonts w:hint="eastAsia" w:ascii="仿宋" w:hAnsi="仿宋" w:eastAsia="仿宋" w:cs="仿宋"/>
                <w:b w:val="0"/>
                <w:bCs/>
                <w:sz w:val="24"/>
                <w:szCs w:val="24"/>
              </w:rPr>
            </w:pPr>
          </w:p>
        </w:tc>
        <w:tc>
          <w:tcPr>
            <w:tcW w:w="1789" w:type="dxa"/>
            <w:gridSpan w:val="2"/>
            <w:vAlign w:val="center"/>
          </w:tcPr>
          <w:p>
            <w:pPr>
              <w:jc w:val="center"/>
              <w:rPr>
                <w:rFonts w:hint="eastAsia" w:ascii="仿宋" w:hAnsi="仿宋" w:eastAsia="仿宋" w:cs="仿宋"/>
                <w:b w:val="0"/>
                <w:bCs/>
                <w:sz w:val="24"/>
                <w:szCs w:val="24"/>
                <w:lang w:eastAsia="zh-CN"/>
              </w:rPr>
            </w:pPr>
            <w:r>
              <w:rPr>
                <w:rFonts w:hint="eastAsia" w:ascii="仿宋" w:hAnsi="仿宋" w:eastAsia="仿宋" w:cs="仿宋"/>
                <w:b/>
                <w:bCs w:val="0"/>
                <w:sz w:val="24"/>
                <w:szCs w:val="24"/>
                <w:lang w:eastAsia="zh-CN"/>
              </w:rPr>
              <w:t>预约时间</w:t>
            </w:r>
          </w:p>
        </w:tc>
        <w:tc>
          <w:tcPr>
            <w:tcW w:w="3622" w:type="dxa"/>
            <w:vAlign w:val="center"/>
          </w:tcPr>
          <w:p>
            <w:pPr>
              <w:jc w:val="both"/>
              <w:rPr>
                <w:rFonts w:hint="eastAsia" w:ascii="仿宋" w:hAnsi="仿宋" w:eastAsia="仿宋" w:cs="仿宋"/>
                <w:b w:val="0"/>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4544" w:type="dxa"/>
            <w:gridSpan w:val="2"/>
            <w:vAlign w:val="center"/>
          </w:tcPr>
          <w:p>
            <w:pPr>
              <w:jc w:val="center"/>
              <w:rPr>
                <w:rFonts w:hint="eastAsia"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有无境外的组织及人员参与</w:t>
            </w:r>
          </w:p>
          <w:p>
            <w:pPr>
              <w:jc w:val="center"/>
              <w:rPr>
                <w:rFonts w:hint="default" w:ascii="仿宋" w:hAnsi="仿宋" w:eastAsia="仿宋" w:cs="仿宋"/>
                <w:b w:val="0"/>
                <w:bCs/>
                <w:sz w:val="24"/>
                <w:szCs w:val="24"/>
                <w:lang w:val="en-US" w:eastAsia="zh-CN"/>
              </w:rPr>
            </w:pPr>
            <w:r>
              <w:rPr>
                <w:rFonts w:hint="eastAsia" w:ascii="仿宋" w:hAnsi="仿宋" w:eastAsia="仿宋" w:cs="仿宋"/>
                <w:b/>
                <w:bCs w:val="0"/>
                <w:sz w:val="24"/>
                <w:szCs w:val="24"/>
                <w:lang w:val="en-US" w:eastAsia="zh-CN"/>
              </w:rPr>
              <w:t>（如有，另附表列明）</w:t>
            </w:r>
          </w:p>
        </w:tc>
        <w:tc>
          <w:tcPr>
            <w:tcW w:w="5411" w:type="dxa"/>
            <w:gridSpan w:val="3"/>
            <w:vAlign w:val="center"/>
          </w:tcPr>
          <w:p>
            <w:pPr>
              <w:jc w:val="center"/>
              <w:rPr>
                <w:rFonts w:hint="eastAsia" w:ascii="仿宋" w:hAnsi="仿宋" w:eastAsia="仿宋" w:cs="仿宋"/>
                <w:b w:val="0"/>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955" w:type="dxa"/>
            <w:gridSpan w:val="5"/>
            <w:vAlign w:val="center"/>
          </w:tcPr>
          <w:p>
            <w:pPr>
              <w:jc w:val="center"/>
              <w:rPr>
                <w:rFonts w:hint="eastAsia" w:ascii="仿宋" w:hAnsi="仿宋" w:eastAsia="仿宋" w:cs="仿宋"/>
                <w:b w:val="0"/>
                <w:bCs/>
                <w:sz w:val="24"/>
                <w:szCs w:val="24"/>
              </w:rPr>
            </w:pPr>
            <w:r>
              <w:rPr>
                <w:rFonts w:hint="eastAsia" w:ascii="仿宋" w:hAnsi="仿宋" w:eastAsia="仿宋" w:cs="仿宋"/>
                <w:b/>
                <w:bCs w:val="0"/>
                <w:sz w:val="24"/>
                <w:szCs w:val="24"/>
              </w:rPr>
              <w:t>注意事项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1" w:hRule="atLeast"/>
          <w:jc w:val="center"/>
        </w:trPr>
        <w:tc>
          <w:tcPr>
            <w:tcW w:w="9955" w:type="dxa"/>
            <w:gridSpan w:val="5"/>
            <w:vAlign w:val="top"/>
          </w:tcPr>
          <w:p>
            <w:pPr>
              <w:jc w:val="left"/>
              <w:rPr>
                <w:rFonts w:hint="eastAsia" w:ascii="仿宋" w:hAnsi="仿宋" w:eastAsia="仿宋" w:cs="仿宋"/>
                <w:b/>
                <w:bCs w:val="0"/>
                <w:sz w:val="24"/>
                <w:szCs w:val="24"/>
                <w:lang w:val="en-US" w:eastAsia="zh-CN"/>
              </w:rPr>
            </w:pPr>
          </w:p>
          <w:p>
            <w:pPr>
              <w:jc w:val="left"/>
              <w:rPr>
                <w:rFonts w:hint="eastAsia"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1、根据疫情防控常态化要求，请自备与参访人数相当的符合标准的一次性口罩及其他防疫所需用品，提前准备好健康绿码、行程码，并配合做好体温测量。</w:t>
            </w:r>
          </w:p>
          <w:p>
            <w:pPr>
              <w:jc w:val="left"/>
              <w:rPr>
                <w:rFonts w:hint="default"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2、保持场内卫生，请勿在室内抽烟。</w:t>
            </w:r>
          </w:p>
          <w:p>
            <w:pPr>
              <w:jc w:val="left"/>
              <w:rPr>
                <w:rFonts w:hint="default"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3、参访时保持安静，不大声喧哗。</w:t>
            </w:r>
          </w:p>
          <w:p>
            <w:pPr>
              <w:jc w:val="both"/>
              <w:rPr>
                <w:rFonts w:hint="eastAsia" w:ascii="仿宋" w:hAnsi="仿宋" w:eastAsia="仿宋" w:cs="仿宋"/>
                <w:b w:val="0"/>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5997" w:type="dxa"/>
            <w:gridSpan w:val="3"/>
            <w:vMerge w:val="restart"/>
            <w:vAlign w:val="center"/>
          </w:tcPr>
          <w:p>
            <w:pPr>
              <w:rPr>
                <w:rFonts w:hint="eastAsia" w:ascii="仿宋" w:hAnsi="仿宋" w:eastAsia="仿宋" w:cs="仿宋"/>
                <w:b/>
                <w:bCs w:val="0"/>
                <w:sz w:val="24"/>
                <w:szCs w:val="24"/>
              </w:rPr>
            </w:pPr>
          </w:p>
          <w:p>
            <w:pPr>
              <w:rPr>
                <w:rFonts w:hint="eastAsia" w:ascii="仿宋" w:hAnsi="仿宋" w:eastAsia="仿宋" w:cs="仿宋"/>
                <w:b/>
                <w:bCs w:val="0"/>
                <w:sz w:val="24"/>
                <w:szCs w:val="24"/>
              </w:rPr>
            </w:pPr>
          </w:p>
          <w:p>
            <w:pPr>
              <w:jc w:val="center"/>
              <w:rPr>
                <w:rFonts w:hint="eastAsia" w:ascii="仿宋" w:hAnsi="仿宋" w:eastAsia="仿宋" w:cs="仿宋"/>
                <w:b/>
                <w:bCs w:val="0"/>
                <w:sz w:val="24"/>
                <w:szCs w:val="24"/>
              </w:rPr>
            </w:pPr>
            <w:r>
              <w:rPr>
                <w:rFonts w:hint="eastAsia" w:ascii="仿宋" w:hAnsi="仿宋" w:eastAsia="仿宋" w:cs="仿宋"/>
                <w:b/>
                <w:bCs w:val="0"/>
                <w:sz w:val="24"/>
                <w:szCs w:val="24"/>
              </w:rPr>
              <w:t>（申请</w:t>
            </w:r>
            <w:r>
              <w:rPr>
                <w:rFonts w:hint="eastAsia" w:ascii="仿宋" w:hAnsi="仿宋" w:eastAsia="仿宋" w:cs="仿宋"/>
                <w:b/>
                <w:bCs w:val="0"/>
                <w:sz w:val="24"/>
                <w:szCs w:val="24"/>
                <w:lang w:val="en-US" w:eastAsia="zh-CN"/>
              </w:rPr>
              <w:t>单位</w:t>
            </w:r>
            <w:r>
              <w:rPr>
                <w:rFonts w:hint="eastAsia" w:ascii="仿宋" w:hAnsi="仿宋" w:eastAsia="仿宋" w:cs="仿宋"/>
                <w:b/>
                <w:bCs w:val="0"/>
                <w:sz w:val="24"/>
                <w:szCs w:val="24"/>
              </w:rPr>
              <w:t>公章）</w:t>
            </w:r>
          </w:p>
          <w:p>
            <w:pPr>
              <w:rPr>
                <w:rFonts w:hint="eastAsia" w:ascii="仿宋" w:hAnsi="仿宋" w:eastAsia="仿宋" w:cs="仿宋"/>
                <w:b/>
                <w:bCs w:val="0"/>
                <w:sz w:val="24"/>
                <w:szCs w:val="24"/>
              </w:rPr>
            </w:pPr>
          </w:p>
          <w:p>
            <w:pPr>
              <w:jc w:val="left"/>
              <w:rPr>
                <w:rFonts w:hint="eastAsia" w:ascii="仿宋" w:hAnsi="仿宋" w:eastAsia="仿宋" w:cs="仿宋"/>
                <w:b/>
                <w:bCs w:val="0"/>
                <w:sz w:val="24"/>
                <w:szCs w:val="24"/>
              </w:rPr>
            </w:pPr>
            <w:r>
              <w:rPr>
                <w:rFonts w:hint="eastAsia" w:ascii="仿宋" w:hAnsi="仿宋" w:eastAsia="仿宋" w:cs="仿宋"/>
                <w:b/>
                <w:bCs w:val="0"/>
                <w:sz w:val="24"/>
                <w:szCs w:val="24"/>
                <w:lang w:val="en-US" w:eastAsia="zh-CN"/>
              </w:rPr>
              <w:t>负责人签字</w:t>
            </w:r>
            <w:r>
              <w:rPr>
                <w:rFonts w:hint="eastAsia" w:ascii="仿宋" w:hAnsi="仿宋" w:eastAsia="仿宋" w:cs="仿宋"/>
                <w:b/>
                <w:bCs w:val="0"/>
                <w:sz w:val="24"/>
                <w:szCs w:val="24"/>
                <w:lang w:eastAsia="zh-CN"/>
              </w:rPr>
              <w:t>：</w:t>
            </w:r>
            <w:r>
              <w:rPr>
                <w:rFonts w:hint="eastAsia" w:ascii="仿宋" w:hAnsi="仿宋" w:eastAsia="仿宋" w:cs="仿宋"/>
                <w:b/>
                <w:bCs w:val="0"/>
                <w:sz w:val="24"/>
                <w:szCs w:val="24"/>
                <w:lang w:val="en-US" w:eastAsia="zh-CN"/>
              </w:rPr>
              <w:t xml:space="preserve">                  </w:t>
            </w:r>
            <w:r>
              <w:rPr>
                <w:rFonts w:hint="eastAsia" w:ascii="仿宋" w:hAnsi="仿宋" w:eastAsia="仿宋" w:cs="仿宋"/>
                <w:b/>
                <w:bCs w:val="0"/>
                <w:sz w:val="24"/>
                <w:szCs w:val="24"/>
              </w:rPr>
              <w:t xml:space="preserve">   年   月   日</w:t>
            </w:r>
          </w:p>
        </w:tc>
        <w:tc>
          <w:tcPr>
            <w:tcW w:w="3958" w:type="dxa"/>
            <w:gridSpan w:val="2"/>
            <w:vAlign w:val="center"/>
          </w:tcPr>
          <w:p>
            <w:pPr>
              <w:jc w:val="center"/>
              <w:rPr>
                <w:rFonts w:hint="eastAsia" w:ascii="仿宋" w:hAnsi="仿宋" w:eastAsia="仿宋" w:cs="仿宋"/>
                <w:b/>
                <w:bCs w:val="0"/>
                <w:sz w:val="24"/>
                <w:szCs w:val="24"/>
              </w:rPr>
            </w:pPr>
            <w:r>
              <w:rPr>
                <w:rFonts w:hint="eastAsia" w:ascii="仿宋" w:hAnsi="仿宋" w:eastAsia="仿宋" w:cs="仿宋"/>
                <w:b/>
                <w:bCs w:val="0"/>
                <w:sz w:val="24"/>
                <w:szCs w:val="24"/>
              </w:rPr>
              <w:t>深圳市社会组织交流服务展示点</w:t>
            </w:r>
          </w:p>
          <w:p>
            <w:pPr>
              <w:jc w:val="center"/>
              <w:rPr>
                <w:rFonts w:hint="eastAsia" w:ascii="仿宋" w:hAnsi="仿宋" w:eastAsia="仿宋" w:cs="仿宋"/>
                <w:b/>
                <w:bCs w:val="0"/>
                <w:sz w:val="24"/>
                <w:szCs w:val="24"/>
              </w:rPr>
            </w:pPr>
            <w:r>
              <w:rPr>
                <w:rFonts w:hint="eastAsia" w:ascii="仿宋" w:hAnsi="仿宋" w:eastAsia="仿宋" w:cs="仿宋"/>
                <w:b/>
                <w:bCs w:val="0"/>
                <w:sz w:val="24"/>
                <w:szCs w:val="24"/>
              </w:rPr>
              <w:t>（</w:t>
            </w:r>
            <w:r>
              <w:rPr>
                <w:rFonts w:hint="eastAsia" w:ascii="仿宋" w:hAnsi="仿宋" w:eastAsia="仿宋" w:cs="仿宋"/>
                <w:b/>
                <w:bCs w:val="0"/>
                <w:sz w:val="24"/>
                <w:szCs w:val="24"/>
                <w:lang w:val="en-US" w:eastAsia="zh-CN"/>
              </w:rPr>
              <w:t>党建引领</w:t>
            </w:r>
            <w:bookmarkStart w:id="0" w:name="_GoBack"/>
            <w:bookmarkEnd w:id="0"/>
            <w:r>
              <w:rPr>
                <w:rFonts w:hint="eastAsia" w:ascii="仿宋" w:hAnsi="仿宋" w:eastAsia="仿宋" w:cs="仿宋"/>
                <w:b/>
                <w:bCs w:val="0"/>
                <w:sz w:val="24"/>
                <w:szCs w:val="24"/>
              </w:rPr>
              <w:t>领域）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3" w:hRule="atLeast"/>
          <w:jc w:val="center"/>
        </w:trPr>
        <w:tc>
          <w:tcPr>
            <w:tcW w:w="5997" w:type="dxa"/>
            <w:gridSpan w:val="3"/>
            <w:vMerge w:val="continue"/>
            <w:vAlign w:val="center"/>
          </w:tcPr>
          <w:p>
            <w:pPr>
              <w:rPr>
                <w:rFonts w:hint="eastAsia" w:ascii="仿宋" w:hAnsi="仿宋" w:eastAsia="仿宋" w:cs="仿宋"/>
                <w:b w:val="0"/>
                <w:bCs/>
                <w:sz w:val="24"/>
                <w:szCs w:val="24"/>
              </w:rPr>
            </w:pPr>
          </w:p>
        </w:tc>
        <w:tc>
          <w:tcPr>
            <w:tcW w:w="3958" w:type="dxa"/>
            <w:gridSpan w:val="2"/>
            <w:vAlign w:val="center"/>
          </w:tcPr>
          <w:p>
            <w:pPr>
              <w:rPr>
                <w:rFonts w:hint="eastAsia" w:ascii="仿宋" w:hAnsi="仿宋" w:eastAsia="仿宋" w:cs="仿宋"/>
                <w:b/>
                <w:bCs w:val="0"/>
                <w:sz w:val="24"/>
                <w:szCs w:val="24"/>
              </w:rPr>
            </w:pPr>
            <w:r>
              <w:rPr>
                <w:rFonts w:hint="eastAsia" w:ascii="仿宋" w:hAnsi="仿宋" w:eastAsia="仿宋" w:cs="仿宋"/>
                <w:b/>
                <w:bCs w:val="0"/>
                <w:sz w:val="24"/>
                <w:szCs w:val="24"/>
              </w:rPr>
              <w:t>意见：</w:t>
            </w:r>
          </w:p>
        </w:tc>
      </w:tr>
    </w:tbl>
    <w:p>
      <w:pPr>
        <w:tabs>
          <w:tab w:val="left" w:pos="2580"/>
        </w:tabs>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E3163B"/>
    <w:rsid w:val="000A7B83"/>
    <w:rsid w:val="002125C1"/>
    <w:rsid w:val="0024703A"/>
    <w:rsid w:val="003419A3"/>
    <w:rsid w:val="0048115A"/>
    <w:rsid w:val="00535DE0"/>
    <w:rsid w:val="00730E58"/>
    <w:rsid w:val="007F6F0D"/>
    <w:rsid w:val="009408BB"/>
    <w:rsid w:val="00953D08"/>
    <w:rsid w:val="00C20A00"/>
    <w:rsid w:val="00EC28DC"/>
    <w:rsid w:val="00EC290F"/>
    <w:rsid w:val="00F16593"/>
    <w:rsid w:val="0BBE4F94"/>
    <w:rsid w:val="135D6A88"/>
    <w:rsid w:val="2B657A7A"/>
    <w:rsid w:val="2EE44B96"/>
    <w:rsid w:val="32350619"/>
    <w:rsid w:val="3EA16E7A"/>
    <w:rsid w:val="434C40DC"/>
    <w:rsid w:val="4D5961D7"/>
    <w:rsid w:val="52E3163B"/>
    <w:rsid w:val="572535E2"/>
    <w:rsid w:val="5E1260F6"/>
    <w:rsid w:val="5EC62273"/>
    <w:rsid w:val="67136C98"/>
    <w:rsid w:val="7DB200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124</Words>
  <Characters>711</Characters>
  <Lines>1</Lines>
  <Paragraphs>1</Paragraphs>
  <TotalTime>6</TotalTime>
  <ScaleCrop>false</ScaleCrop>
  <LinksUpToDate>false</LinksUpToDate>
  <CharactersWithSpaces>834</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2019-09-23T09:19:00Z</dcterms:created>
  <dc:creator>翠大大大大大宝</dc:creator>
  <cp:lastModifiedBy>智慧安防协会</cp:lastModifiedBy>
  <cp:lastPrinted>2020-12-31T09:30:00Z</cp:lastPrinted>
  <dcterms:modified xsi:type="dcterms:W3CDTF">2021-11-04T07:44:06Z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F9621052DBA445318DADE4AA26D4D317</vt:lpwstr>
  </property>
</Properties>
</file>