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附件：奖项评选报名表</w:t>
      </w:r>
    </w:p>
    <w:tbl>
      <w:tblPr>
        <w:tblStyle w:val="2"/>
        <w:tblpPr w:leftFromText="180" w:rightFromText="180" w:vertAnchor="text" w:horzAnchor="page" w:tblpX="1393" w:tblpY="43"/>
        <w:tblOverlap w:val="never"/>
        <w:tblW w:w="95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2947"/>
        <w:gridCol w:w="1575"/>
        <w:gridCol w:w="2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申报企业名称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企业地址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法定代表人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企业电话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电子邮箱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传真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20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_GB2312" w:eastAsia="仿宋_GB2312"/>
                <w:sz w:val="24"/>
                <w:szCs w:val="24"/>
              </w:rPr>
              <w:t>年产值（万元）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注册资金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报名奖项名称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智慧城市建设杰出贡献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标准化十佳安防企业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智慧停车优秀解决方案服务商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智慧城市建设优秀解决方案提供商</w:t>
            </w:r>
          </w:p>
          <w:p>
            <w:pP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智慧城市建设优秀项目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20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年度创新产品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参评项目名称或产品名称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6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企业简介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（总字数不能超过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00字）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7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该产品</w:t>
            </w:r>
            <w:r>
              <w:rPr>
                <w:rFonts w:hint="eastAsia" w:ascii="仿宋_GB2312" w:eastAsia="仿宋_GB2312"/>
                <w:sz w:val="28"/>
                <w:szCs w:val="28"/>
              </w:rPr>
              <w:t>/项目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简要</w:t>
            </w:r>
            <w:r>
              <w:rPr>
                <w:rFonts w:hint="eastAsia" w:ascii="仿宋_GB2312" w:eastAsia="仿宋_GB2312"/>
                <w:sz w:val="28"/>
                <w:szCs w:val="28"/>
              </w:rPr>
              <w:t>描述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（总字数不能超过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00字）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报名单位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单位盖章：</w:t>
            </w:r>
          </w:p>
          <w:p>
            <w:pPr>
              <w:spacing w:line="2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2520" w:firstLineChars="105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日期：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评选委员会终评意见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3120" w:firstLineChars="13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（盖章）</w:t>
            </w: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日期：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2E8B"/>
    <w:rsid w:val="13EF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2020-12-01T06:27:00Z</dcterms:created>
  <dc:creator>智慧安防协会</dc:creator>
  <cp:lastModifiedBy>智慧安防协会</cp:lastModifiedBy>
  <dcterms:modified xsi:type="dcterms:W3CDTF">2020-12-01T06:28:21Z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