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adjustRightInd/>
        <w:snapToGrid/>
        <w:spacing w:after="0"/>
        <w:jc w:val="center"/>
        <w:outlineLvl w:val="0"/>
        <w:rPr>
          <w:rFonts w:ascii="华文中宋" w:hAnsi="华文中宋" w:eastAsia="华文中宋" w:cs="宋体"/>
          <w:color w:val="000000" w:themeColor="text1"/>
          <w:spacing w:val="15"/>
          <w:kern w:val="36"/>
          <w:sz w:val="40"/>
          <w:szCs w:val="36"/>
        </w:rPr>
      </w:pPr>
      <w:bookmarkStart w:id="0" w:name="_GoBack"/>
      <w:r>
        <w:rPr>
          <w:rFonts w:hint="eastAsia" w:ascii="华文中宋" w:hAnsi="华文中宋" w:eastAsia="华文中宋" w:cs="宋体"/>
          <w:color w:val="000000" w:themeColor="text1"/>
          <w:spacing w:val="15"/>
          <w:kern w:val="36"/>
          <w:sz w:val="40"/>
          <w:szCs w:val="36"/>
        </w:rPr>
        <w:t>关于征集10项安全防范领域深圳市地方标准参编单位的通知</w:t>
      </w:r>
    </w:p>
    <w:bookmarkEnd w:id="0"/>
    <w:p>
      <w:pPr>
        <w:wordWrap w:val="0"/>
        <w:adjustRightInd/>
        <w:snapToGrid/>
        <w:spacing w:after="0" w:line="420" w:lineRule="atLeast"/>
        <w:jc w:val="center"/>
        <w:rPr>
          <w:rFonts w:ascii="微软雅黑" w:hAnsi="微软雅黑" w:cs="宋体"/>
          <w:color w:val="040404"/>
          <w:sz w:val="21"/>
          <w:szCs w:val="21"/>
        </w:rPr>
      </w:pPr>
    </w:p>
    <w:p>
      <w:pPr>
        <w:adjustRightInd/>
        <w:snapToGrid/>
        <w:spacing w:after="0" w:line="600" w:lineRule="exact"/>
        <w:rPr>
          <w:rFonts w:ascii="仿宋" w:hAnsi="仿宋" w:eastAsia="仿宋" w:cs="宋体"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color w:val="000000" w:themeColor="text1"/>
          <w:sz w:val="28"/>
          <w:szCs w:val="28"/>
        </w:rPr>
        <w:t>各有关单位：</w:t>
      </w:r>
    </w:p>
    <w:p>
      <w:pPr>
        <w:adjustRightInd/>
        <w:snapToGrid/>
        <w:spacing w:after="0" w:line="560" w:lineRule="exact"/>
        <w:ind w:firstLine="573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color w:val="000000" w:themeColor="text1"/>
          <w:sz w:val="28"/>
          <w:szCs w:val="28"/>
        </w:rPr>
        <w:t>深圳市市场监督管理局于5月10日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下达了2019年第一批深圳市地方标准计划项目任务，由深圳市安防产业标准联盟组织申报的10项安全防范领域深圳市地方标准已获得批准，为保质保量圆满完成标准制定任务，现面向社会公开征集参编单位，有关事项通知如下：</w:t>
      </w:r>
    </w:p>
    <w:p>
      <w:pPr>
        <w:spacing w:line="600" w:lineRule="exact"/>
        <w:ind w:firstLine="562" w:firstLineChars="200"/>
        <w:rPr>
          <w:rFonts w:ascii="仿宋" w:hAnsi="仿宋" w:eastAsia="仿宋" w:cs="宋体"/>
          <w:b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color w:val="000000" w:themeColor="text1"/>
          <w:sz w:val="28"/>
          <w:szCs w:val="28"/>
        </w:rPr>
        <w:t>一、立项标准</w:t>
      </w:r>
    </w:p>
    <w:tbl>
      <w:tblPr>
        <w:tblStyle w:val="7"/>
        <w:tblpPr w:leftFromText="180" w:rightFromText="180" w:vertAnchor="text" w:horzAnchor="margin" w:tblpXSpec="center" w:tblpY="335"/>
        <w:tblW w:w="9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4994"/>
        <w:gridCol w:w="3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5B3D7" w:themeFill="accent1" w:themeFillTint="99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序号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5B3D7" w:themeFill="accent1" w:themeFillTint="99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标准名称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5B3D7" w:themeFill="accent1" w:themeFillTint="99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提出单位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1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人脸特征比对检索距离函数技术规范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深圳市公安局视频警察支队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2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寄递物流企业安全防范系统要求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深圳市公安局治安巡警支队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3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医院安全防范系统要求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深圳市公安局治安巡警支队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4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车辆号牌识别系统数据采集和接入规范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深圳市公安局交通警察局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5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公共安全视频监控建设联网共享技术规范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深圳市公安局视频警察支队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6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警用移动执法视音频系统建设技术规范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深圳市公安局视频警察支队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7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旅游景区安全防范系统要求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深圳市公安局治安巡警支队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8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按摩服务场所安全防范系统要求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1"/>
              </w:rPr>
              <w:t>深圳市公安局治安巡警支队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9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歌舞娱乐场所安全防范系统要求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深圳市公安局治安巡警支队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10</w:t>
            </w:r>
          </w:p>
        </w:tc>
        <w:tc>
          <w:tcPr>
            <w:tcW w:w="4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旅馆业安全防范系统要求</w:t>
            </w:r>
          </w:p>
        </w:tc>
        <w:tc>
          <w:tcPr>
            <w:tcW w:w="3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b/>
                <w:bCs/>
                <w:sz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</w:rPr>
              <w:t>深圳市公安局治安巡警支队</w:t>
            </w:r>
          </w:p>
        </w:tc>
      </w:tr>
    </w:tbl>
    <w:p>
      <w:pPr>
        <w:spacing w:line="600" w:lineRule="exact"/>
        <w:ind w:firstLine="562" w:firstLineChars="200"/>
        <w:rPr>
          <w:rFonts w:ascii="仿宋" w:hAnsi="仿宋" w:eastAsia="仿宋" w:cs="宋体"/>
          <w:b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color w:val="000000" w:themeColor="text1"/>
          <w:sz w:val="28"/>
          <w:szCs w:val="28"/>
        </w:rPr>
        <w:t>二、申报要求</w:t>
      </w:r>
    </w:p>
    <w:p>
      <w:pPr>
        <w:spacing w:line="560" w:lineRule="exact"/>
        <w:ind w:firstLine="560" w:firstLineChars="20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1、申报单位应为依法经营的企业，从事与申报参编的标准相关的业务领域，且在行业内具有良好的声誉和较高的影响力；</w:t>
      </w:r>
      <w:r>
        <w:rPr>
          <w:rFonts w:ascii="仿宋" w:hAnsi="仿宋" w:eastAsia="仿宋" w:cs="宋体"/>
          <w:bCs/>
          <w:color w:val="000000" w:themeColor="text1"/>
          <w:sz w:val="28"/>
          <w:szCs w:val="28"/>
        </w:rPr>
        <w:br w:type="textWrapping"/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 xml:space="preserve">    2、重视标准化工作，具有相关标准制定工作经验，能够积极参与标准制定的各项座谈会、研讨会及调研等活动，按时完成标准编制工作组分配的各项工作任务。</w:t>
      </w:r>
    </w:p>
    <w:p>
      <w:pPr>
        <w:spacing w:line="560" w:lineRule="exact"/>
        <w:ind w:firstLine="562" w:firstLineChars="200"/>
        <w:rPr>
          <w:rFonts w:ascii="仿宋" w:hAnsi="仿宋" w:eastAsia="仿宋" w:cs="宋体"/>
          <w:b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color w:val="000000" w:themeColor="text1"/>
          <w:sz w:val="28"/>
          <w:szCs w:val="28"/>
        </w:rPr>
        <w:t>三、申报方式和程序</w:t>
      </w:r>
    </w:p>
    <w:p>
      <w:pPr>
        <w:spacing w:line="560" w:lineRule="exact"/>
        <w:ind w:firstLine="560" w:firstLineChars="20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请有意申报的单位填写《参编回执》（见附件），并于6月30日前将电子版（加盖单位公章）材料发送至邮箱。</w:t>
      </w:r>
    </w:p>
    <w:p>
      <w:pPr>
        <w:spacing w:line="560" w:lineRule="exact"/>
        <w:ind w:firstLine="562" w:firstLineChars="20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color w:val="000000" w:themeColor="text1"/>
          <w:sz w:val="28"/>
          <w:szCs w:val="28"/>
        </w:rPr>
        <w:t>四、联系方式</w:t>
      </w:r>
      <w:r>
        <w:rPr>
          <w:rFonts w:ascii="仿宋" w:hAnsi="仿宋" w:eastAsia="仿宋" w:cs="宋体"/>
          <w:b/>
          <w:bCs/>
          <w:color w:val="000000" w:themeColor="text1"/>
          <w:sz w:val="28"/>
          <w:szCs w:val="28"/>
        </w:rPr>
        <w:br w:type="textWrapping"/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 xml:space="preserve">    联系人：陈在杰</w:t>
      </w:r>
      <w:r>
        <w:rPr>
          <w:rFonts w:ascii="仿宋" w:hAnsi="仿宋" w:eastAsia="仿宋" w:cs="宋体"/>
          <w:bCs/>
          <w:color w:val="000000" w:themeColor="text1"/>
          <w:sz w:val="28"/>
          <w:szCs w:val="28"/>
        </w:rPr>
        <w:br w:type="textWrapping"/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 xml:space="preserve">    电  话：</w:t>
      </w:r>
      <w:r>
        <w:rPr>
          <w:rFonts w:ascii="仿宋" w:hAnsi="仿宋" w:eastAsia="仿宋" w:cs="宋体"/>
          <w:bCs/>
          <w:color w:val="000000" w:themeColor="text1"/>
          <w:sz w:val="28"/>
          <w:szCs w:val="28"/>
        </w:rPr>
        <w:t>0755-82583669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/</w:t>
      </w:r>
      <w:r>
        <w:rPr>
          <w:rFonts w:ascii="仿宋" w:hAnsi="仿宋" w:eastAsia="仿宋" w:cs="宋体"/>
          <w:bCs/>
          <w:color w:val="000000" w:themeColor="text1"/>
          <w:sz w:val="28"/>
          <w:szCs w:val="28"/>
        </w:rPr>
        <w:t>18820902032</w:t>
      </w:r>
      <w:r>
        <w:rPr>
          <w:rFonts w:ascii="仿宋" w:hAnsi="仿宋" w:eastAsia="仿宋" w:cs="宋体"/>
          <w:bCs/>
          <w:color w:val="000000" w:themeColor="text1"/>
          <w:sz w:val="28"/>
          <w:szCs w:val="28"/>
        </w:rPr>
        <w:br w:type="textWrapping"/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 xml:space="preserve">    邮  箱：</w:t>
      </w:r>
      <w:r>
        <w:rPr>
          <w:rFonts w:hint="eastAsia" w:ascii="仿宋" w:hAnsi="仿宋" w:eastAsia="仿宋" w:cs="宋体"/>
          <w:bCs/>
          <w:sz w:val="28"/>
          <w:szCs w:val="28"/>
        </w:rPr>
        <w:t>826362679@qq.com</w:t>
      </w:r>
    </w:p>
    <w:p>
      <w:pPr>
        <w:ind w:firstLine="4620" w:firstLineChars="165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深圳市安防产业标准联盟</w:t>
      </w:r>
    </w:p>
    <w:p>
      <w:pPr>
        <w:ind w:firstLine="4340" w:firstLineChars="155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 xml:space="preserve">       </w:t>
      </w:r>
      <w:r>
        <w:rPr>
          <w:rFonts w:ascii="仿宋" w:hAnsi="仿宋" w:eastAsia="仿宋" w:cs="宋体"/>
          <w:bCs/>
          <w:color w:val="000000" w:themeColor="text1"/>
          <w:sz w:val="28"/>
          <w:szCs w:val="28"/>
        </w:rPr>
        <w:t>2019年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6</w:t>
      </w:r>
      <w:r>
        <w:rPr>
          <w:rFonts w:ascii="仿宋" w:hAnsi="仿宋" w:eastAsia="仿宋" w:cs="宋体"/>
          <w:bCs/>
          <w:color w:val="000000" w:themeColor="text1"/>
          <w:sz w:val="28"/>
          <w:szCs w:val="28"/>
        </w:rPr>
        <w:t>月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3</w:t>
      </w:r>
      <w:r>
        <w:rPr>
          <w:rFonts w:ascii="仿宋" w:hAnsi="仿宋" w:eastAsia="仿宋" w:cs="宋体"/>
          <w:bCs/>
          <w:color w:val="000000" w:themeColor="text1"/>
          <w:sz w:val="28"/>
          <w:szCs w:val="28"/>
        </w:rPr>
        <w:t>日</w:t>
      </w:r>
    </w:p>
    <w:p>
      <w:pPr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附件：</w:t>
      </w:r>
    </w:p>
    <w:tbl>
      <w:tblPr>
        <w:tblStyle w:val="7"/>
        <w:tblpPr w:leftFromText="180" w:rightFromText="180" w:vertAnchor="page" w:horzAnchor="margin" w:tblpY="10936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977"/>
        <w:gridCol w:w="1559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1951" w:type="dxa"/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申请参编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标准名称</w:t>
            </w:r>
          </w:p>
        </w:tc>
        <w:tc>
          <w:tcPr>
            <w:tcW w:w="7371" w:type="dxa"/>
            <w:gridSpan w:val="3"/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1951" w:type="dxa"/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申请单位</w:t>
            </w:r>
          </w:p>
        </w:tc>
        <w:tc>
          <w:tcPr>
            <w:tcW w:w="7371" w:type="dxa"/>
            <w:gridSpan w:val="3"/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951" w:type="dxa"/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联系人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　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职  务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　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951" w:type="dxa"/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手  机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　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邮  箱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仿宋" w:hAnsi="仿宋" w:eastAsia="仿宋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 w:val="28"/>
                <w:szCs w:val="28"/>
              </w:rPr>
              <w:t>　</w:t>
            </w:r>
          </w:p>
        </w:tc>
      </w:tr>
    </w:tbl>
    <w:p>
      <w:pPr>
        <w:jc w:val="center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 xml:space="preserve">   参编回执</w:t>
      </w:r>
    </w:p>
    <w:p>
      <w:pPr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</w:p>
    <w:p>
      <w:pPr>
        <w:rPr>
          <w:rFonts w:ascii="仿宋" w:hAnsi="仿宋" w:eastAsia="仿宋"/>
        </w:rPr>
      </w:pPr>
    </w:p>
    <w:sectPr>
      <w:pgSz w:w="11906" w:h="16838"/>
      <w:pgMar w:top="1134" w:right="1797" w:bottom="1134" w:left="179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4D4"/>
    <w:rsid w:val="000D431F"/>
    <w:rsid w:val="00152600"/>
    <w:rsid w:val="00152961"/>
    <w:rsid w:val="001B5213"/>
    <w:rsid w:val="001E25FC"/>
    <w:rsid w:val="001E4C2D"/>
    <w:rsid w:val="001E64B4"/>
    <w:rsid w:val="002371BF"/>
    <w:rsid w:val="002E24F1"/>
    <w:rsid w:val="00317645"/>
    <w:rsid w:val="0043335A"/>
    <w:rsid w:val="00462B82"/>
    <w:rsid w:val="0047018A"/>
    <w:rsid w:val="004D3AAF"/>
    <w:rsid w:val="00516AE4"/>
    <w:rsid w:val="00517FD4"/>
    <w:rsid w:val="005372FA"/>
    <w:rsid w:val="00543EC9"/>
    <w:rsid w:val="0059586C"/>
    <w:rsid w:val="005F59A9"/>
    <w:rsid w:val="00651682"/>
    <w:rsid w:val="0072384B"/>
    <w:rsid w:val="00813145"/>
    <w:rsid w:val="00943B65"/>
    <w:rsid w:val="009D7FE8"/>
    <w:rsid w:val="00A44A19"/>
    <w:rsid w:val="00A47557"/>
    <w:rsid w:val="00B13CC0"/>
    <w:rsid w:val="00B355E6"/>
    <w:rsid w:val="00B74F12"/>
    <w:rsid w:val="00C146D1"/>
    <w:rsid w:val="00CB5944"/>
    <w:rsid w:val="00CF7D6B"/>
    <w:rsid w:val="00D4535B"/>
    <w:rsid w:val="00D62297"/>
    <w:rsid w:val="00E22B90"/>
    <w:rsid w:val="00E54696"/>
    <w:rsid w:val="00E714D4"/>
    <w:rsid w:val="00E941FD"/>
    <w:rsid w:val="00EA12AA"/>
    <w:rsid w:val="00F8094C"/>
    <w:rsid w:val="01177AFD"/>
    <w:rsid w:val="58577271"/>
    <w:rsid w:val="69173C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kern w:val="0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adjustRightInd/>
      <w:snapToGrid/>
      <w:spacing w:before="100" w:beforeAutospacing="1" w:after="100" w:afterAutospacing="1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5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0"/>
    <w:semiHidden/>
    <w:unhideWhenUsed/>
    <w:uiPriority w:val="99"/>
    <w:pPr>
      <w:spacing w:after="0"/>
    </w:pPr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</w:rPr>
  </w:style>
  <w:style w:type="character" w:customStyle="1" w:styleId="10">
    <w:name w:val="批注框文本 Char"/>
    <w:basedOn w:val="8"/>
    <w:link w:val="4"/>
    <w:semiHidden/>
    <w:uiPriority w:val="99"/>
    <w:rPr>
      <w:rFonts w:ascii="Tahoma" w:hAnsi="Tahoma" w:eastAsia="微软雅黑"/>
      <w:kern w:val="0"/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页眉 Char"/>
    <w:basedOn w:val="8"/>
    <w:link w:val="6"/>
    <w:uiPriority w:val="99"/>
    <w:rPr>
      <w:rFonts w:ascii="Tahoma" w:hAnsi="Tahoma" w:eastAsia="微软雅黑"/>
      <w:kern w:val="0"/>
      <w:sz w:val="18"/>
      <w:szCs w:val="18"/>
    </w:rPr>
  </w:style>
  <w:style w:type="character" w:customStyle="1" w:styleId="13">
    <w:name w:val="页脚 Char"/>
    <w:basedOn w:val="8"/>
    <w:link w:val="5"/>
    <w:qFormat/>
    <w:uiPriority w:val="99"/>
    <w:rPr>
      <w:rFonts w:ascii="Tahoma" w:hAnsi="Tahoma" w:eastAsia="微软雅黑"/>
      <w:kern w:val="0"/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日期 Char"/>
    <w:basedOn w:val="8"/>
    <w:link w:val="3"/>
    <w:semiHidden/>
    <w:uiPriority w:val="99"/>
    <w:rPr>
      <w:rFonts w:ascii="Tahoma" w:hAnsi="Tahoma" w:eastAsia="微软雅黑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128</Words>
  <Characters>735</Characters>
  <Lines>6</Lines>
  <Paragraphs>1</Paragraphs>
  <TotalTime>108</TotalTime>
  <ScaleCrop>false</ScaleCrop>
  <LinksUpToDate>false</LinksUpToDate>
  <CharactersWithSpaces>862</CharactersWithSpaces>
  <Application>WPS Office_11.1.0.8765_F1E327BC-269C-435d-A152-05C5408002CA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2019-05-20T13:59:00Z</dcterms:created>
  <dc:creator>54257</dc:creator>
  <cp:lastModifiedBy>Desire110634</cp:lastModifiedBy>
  <dcterms:modified xsi:type="dcterms:W3CDTF">2019-06-03T03:13:59Z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2052-11.1.0.8765</vt:lpwstr>
  </property>
</Properties>
</file>