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right="0" w:rightChars="0"/>
        <w:textAlignment w:val="auto"/>
        <w:outlineLvl w:val="9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附件：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right="0" w:rightChars="0" w:firstLine="600"/>
        <w:jc w:val="center"/>
        <w:textAlignment w:val="auto"/>
        <w:outlineLvl w:val="9"/>
        <w:rPr>
          <w:rFonts w:hint="eastAsia" w:ascii="仿宋" w:hAnsi="仿宋" w:eastAsia="仿宋" w:cs="仿宋"/>
          <w:b/>
          <w:sz w:val="32"/>
          <w:szCs w:val="32"/>
          <w:lang w:val="en-US" w:eastAsia="zh-CN"/>
        </w:rPr>
      </w:pPr>
      <w:bookmarkStart w:id="0" w:name="_GoBack"/>
      <w:r>
        <w:rPr>
          <w:rFonts w:hint="eastAsia" w:ascii="仿宋" w:hAnsi="仿宋" w:eastAsia="仿宋" w:cs="仿宋"/>
          <w:b/>
          <w:sz w:val="32"/>
          <w:szCs w:val="32"/>
        </w:rPr>
        <w:t>广东省安防从业人员继续教育培训</w:t>
      </w: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—深圳站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right="0" w:rightChars="0" w:firstLine="600"/>
        <w:jc w:val="center"/>
        <w:textAlignment w:val="auto"/>
        <w:outlineLvl w:val="9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报名表</w:t>
      </w:r>
    </w:p>
    <w:bookmarkEnd w:id="0"/>
    <w:tbl>
      <w:tblPr>
        <w:tblStyle w:val="4"/>
        <w:tblW w:w="9387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0"/>
        <w:gridCol w:w="1432"/>
        <w:gridCol w:w="2348"/>
        <w:gridCol w:w="1461"/>
        <w:gridCol w:w="1284"/>
        <w:gridCol w:w="15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2712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单位名称</w:t>
            </w:r>
          </w:p>
        </w:tc>
        <w:tc>
          <w:tcPr>
            <w:tcW w:w="6675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2712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  <w:t>单位地址</w:t>
            </w:r>
          </w:p>
        </w:tc>
        <w:tc>
          <w:tcPr>
            <w:tcW w:w="6675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2712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  <w:t>联系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人</w:t>
            </w:r>
          </w:p>
        </w:tc>
        <w:tc>
          <w:tcPr>
            <w:tcW w:w="234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461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联系电话</w:t>
            </w:r>
          </w:p>
        </w:tc>
        <w:tc>
          <w:tcPr>
            <w:tcW w:w="2866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姓名</w:t>
            </w:r>
          </w:p>
        </w:tc>
        <w:tc>
          <w:tcPr>
            <w:tcW w:w="1432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职务</w:t>
            </w:r>
          </w:p>
        </w:tc>
        <w:tc>
          <w:tcPr>
            <w:tcW w:w="234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手机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  <w:t>（必填）</w:t>
            </w:r>
          </w:p>
        </w:tc>
        <w:tc>
          <w:tcPr>
            <w:tcW w:w="2745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身份证号码（必填）</w:t>
            </w:r>
          </w:p>
        </w:tc>
        <w:tc>
          <w:tcPr>
            <w:tcW w:w="1582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  <w:t>是否考试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432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234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2745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582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  <w:t>是□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  <w:t>否□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432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234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2745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582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  <w:t>是□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  <w:t>否□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432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234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2745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582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  <w:t>是□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  <w:t>否□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432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234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2745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582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  <w:t>是□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  <w:t>否□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8" w:hRule="atLeast"/>
        </w:trPr>
        <w:tc>
          <w:tcPr>
            <w:tcW w:w="9387" w:type="dxa"/>
            <w:gridSpan w:val="6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  <w:lang w:eastAsia="zh-CN"/>
              </w:rPr>
              <w:t>请准确填写单位开票信息，并在报名表下方附营业执照电子版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8"/>
                <w:szCs w:val="28"/>
                <w:lang w:eastAsia="zh-CN"/>
              </w:rPr>
              <w:t>开票单位名称：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8"/>
                <w:szCs w:val="28"/>
                <w:lang w:eastAsia="zh-CN"/>
              </w:rPr>
              <w:t>纳税识别号：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right="0" w:rightChars="0" w:firstLine="482" w:firstLineChars="200"/>
        <w:jc w:val="left"/>
        <w:textAlignment w:val="auto"/>
        <w:outlineLvl w:val="9"/>
        <w:rPr>
          <w:rFonts w:hint="eastAsia" w:ascii="仿宋" w:hAnsi="仿宋" w:eastAsia="仿宋"/>
          <w:b/>
          <w:sz w:val="24"/>
          <w:lang w:eastAsia="zh-CN"/>
        </w:rPr>
      </w:pPr>
      <w:r>
        <w:rPr>
          <w:rFonts w:hint="eastAsia" w:ascii="仿宋" w:hAnsi="仿宋" w:eastAsia="仿宋"/>
          <w:b/>
          <w:sz w:val="24"/>
        </w:rPr>
        <w:t>注：</w:t>
      </w:r>
      <w:r>
        <w:rPr>
          <w:rFonts w:hint="eastAsia" w:ascii="仿宋" w:hAnsi="仿宋" w:eastAsia="仿宋"/>
          <w:b/>
          <w:sz w:val="24"/>
          <w:lang w:val="en-US" w:eastAsia="zh-CN"/>
        </w:rPr>
        <w:t>1</w:t>
      </w:r>
      <w:r>
        <w:rPr>
          <w:rFonts w:hint="eastAsia" w:ascii="仿宋" w:hAnsi="仿宋" w:eastAsia="仿宋"/>
          <w:b/>
          <w:sz w:val="24"/>
        </w:rPr>
        <w:t>.名额有限，先</w:t>
      </w:r>
      <w:r>
        <w:rPr>
          <w:rFonts w:hint="eastAsia" w:ascii="仿宋" w:hAnsi="仿宋" w:eastAsia="仿宋"/>
          <w:b/>
          <w:sz w:val="24"/>
          <w:lang w:eastAsia="zh-CN"/>
        </w:rPr>
        <w:t>报</w:t>
      </w:r>
      <w:r>
        <w:rPr>
          <w:rFonts w:hint="eastAsia" w:ascii="仿宋" w:hAnsi="仿宋" w:eastAsia="仿宋"/>
          <w:b/>
          <w:sz w:val="24"/>
        </w:rPr>
        <w:t>先得</w:t>
      </w:r>
      <w:r>
        <w:rPr>
          <w:rFonts w:hint="eastAsia" w:ascii="仿宋" w:hAnsi="仿宋" w:eastAsia="仿宋"/>
          <w:b/>
          <w:sz w:val="2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right="0" w:rightChars="0" w:firstLine="964" w:firstLineChars="400"/>
        <w:jc w:val="left"/>
        <w:textAlignment w:val="auto"/>
        <w:outlineLvl w:val="9"/>
        <w:rPr>
          <w:rFonts w:hint="eastAsia"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请如实填写培训学员名单，若学员有事无法参加培训，请提前说明</w:t>
      </w:r>
      <w:r>
        <w:rPr>
          <w:rFonts w:hint="eastAsia" w:ascii="仿宋" w:hAnsi="仿宋" w:eastAsia="仿宋"/>
          <w:b/>
          <w:sz w:val="24"/>
          <w:lang w:eastAsia="zh-CN"/>
        </w:rPr>
        <w:t>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63" w:leftChars="30" w:right="0" w:rightChars="0" w:firstLine="1205" w:firstLineChars="500"/>
        <w:jc w:val="left"/>
        <w:textAlignment w:val="auto"/>
        <w:outlineLvl w:val="9"/>
        <w:rPr>
          <w:rFonts w:hint="eastAsia"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  <w:lang w:eastAsia="zh-CN"/>
        </w:rPr>
        <w:t>培训开始后无参加考试的，不予退款及延至下一期。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right="0" w:rightChars="0" w:firstLine="964" w:firstLineChars="400"/>
        <w:jc w:val="left"/>
        <w:textAlignment w:val="auto"/>
        <w:outlineLvl w:val="9"/>
        <w:rPr>
          <w:rFonts w:hint="eastAsia"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  <w:lang w:eastAsia="zh-CN"/>
        </w:rPr>
        <w:t>请培训人员自备一张一寸照片，用圆珠笔在照片背后备注姓名及单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1501" w:leftChars="600" w:right="0" w:rightChars="0" w:hanging="241" w:hangingChars="100"/>
        <w:jc w:val="left"/>
        <w:textAlignment w:val="auto"/>
        <w:outlineLvl w:val="9"/>
        <w:rPr>
          <w:rFonts w:hint="eastAsia" w:ascii="仿宋" w:hAnsi="仿宋" w:eastAsia="仿宋"/>
          <w:b/>
          <w:sz w:val="24"/>
          <w:lang w:eastAsia="zh-CN"/>
        </w:rPr>
      </w:pPr>
      <w:r>
        <w:rPr>
          <w:rFonts w:hint="eastAsia" w:ascii="仿宋" w:hAnsi="仿宋" w:eastAsia="仿宋"/>
          <w:b/>
          <w:sz w:val="24"/>
          <w:lang w:eastAsia="zh-CN"/>
        </w:rPr>
        <w:t>位名称，由企业派一名代表统一收集，并于培训当天</w:t>
      </w:r>
      <w:r>
        <w:rPr>
          <w:rFonts w:hint="eastAsia" w:ascii="仿宋" w:hAnsi="仿宋" w:eastAsia="仿宋"/>
          <w:b/>
          <w:color w:val="FF0000"/>
          <w:sz w:val="24"/>
          <w:lang w:eastAsia="zh-CN"/>
        </w:rPr>
        <w:t>午休时间</w:t>
      </w:r>
      <w:r>
        <w:rPr>
          <w:rFonts w:hint="eastAsia" w:ascii="仿宋" w:hAnsi="仿宋" w:eastAsia="仿宋"/>
          <w:b/>
          <w:sz w:val="24"/>
          <w:lang w:eastAsia="zh-CN"/>
        </w:rPr>
        <w:t>交至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1501" w:leftChars="600" w:right="0" w:rightChars="0" w:hanging="241" w:hangingChars="100"/>
        <w:jc w:val="left"/>
        <w:textAlignment w:val="auto"/>
        <w:outlineLvl w:val="9"/>
        <w:rPr>
          <w:rFonts w:hint="eastAsia"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  <w:lang w:eastAsia="zh-CN"/>
        </w:rPr>
        <w:t>签到处。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A5E34E"/>
    <w:multiLevelType w:val="singleLevel"/>
    <w:tmpl w:val="5AA5E34E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E465E2"/>
    <w:rsid w:val="15152CD9"/>
    <w:rsid w:val="170A7B48"/>
    <w:rsid w:val="1D576B8F"/>
    <w:rsid w:val="1F113A3F"/>
    <w:rsid w:val="1FCE3BBF"/>
    <w:rsid w:val="20674FE1"/>
    <w:rsid w:val="28DB0706"/>
    <w:rsid w:val="5C8C74F1"/>
    <w:rsid w:val="6F022B1F"/>
    <w:rsid w:val="7BDC7FF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Desire110634</cp:lastModifiedBy>
  <dcterms:modified xsi:type="dcterms:W3CDTF">2019-03-06T07:11:23Z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